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0" w:type="dxa"/>
        <w:tblInd w:w="0" w:type="dxa"/>
        <w:tblLook w:val="04A0" w:firstRow="1" w:lastRow="0" w:firstColumn="1" w:lastColumn="0" w:noHBand="0" w:noVBand="1"/>
      </w:tblPr>
      <w:tblGrid>
        <w:gridCol w:w="2689"/>
        <w:gridCol w:w="7931"/>
      </w:tblGrid>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22696" w:rsidRDefault="00A22696" w:rsidP="00A22696">
            <w:pPr>
              <w:rPr>
                <w:rFonts w:ascii="Arial Rounded MT Bold" w:hAnsi="Arial Rounded MT Bold"/>
              </w:rPr>
            </w:pPr>
            <w:r>
              <w:rPr>
                <w:rFonts w:ascii="Arial Rounded MT Bold" w:hAnsi="Arial Rounded MT Bold"/>
              </w:rPr>
              <w:t>Class:</w:t>
            </w:r>
            <w:r w:rsidR="006E4A37">
              <w:rPr>
                <w:rFonts w:ascii="Arial Rounded MT Bold" w:hAnsi="Arial Rounded MT Bold"/>
              </w:rPr>
              <w:t xml:space="preserve"> 4</w:t>
            </w:r>
            <w:r w:rsidR="00102029">
              <w:rPr>
                <w:rFonts w:ascii="Arial Rounded MT Bold" w:hAnsi="Arial Rounded MT Bold"/>
              </w:rPr>
              <w:t xml:space="preserve"> (Year 2)</w:t>
            </w:r>
            <w:bookmarkStart w:id="0" w:name="_GoBack"/>
            <w:bookmarkEnd w:id="0"/>
          </w:p>
          <w:p w:rsidR="00A22696" w:rsidRDefault="00A22696" w:rsidP="00A22696">
            <w:pPr>
              <w:rPr>
                <w:rFonts w:ascii="Arial Rounded MT Bold" w:hAnsi="Arial Rounded MT Bold"/>
              </w:rPr>
            </w:pPr>
            <w:r>
              <w:rPr>
                <w:rFonts w:ascii="Arial Rounded MT Bold" w:hAnsi="Arial Rounded MT Bold"/>
              </w:rPr>
              <w:t>Teacher:</w:t>
            </w:r>
            <w:r w:rsidR="002D6AD7">
              <w:rPr>
                <w:rFonts w:ascii="Arial Rounded MT Bold" w:hAnsi="Arial Rounded MT Bold"/>
              </w:rPr>
              <w:t xml:space="preserve"> Miss McKnight</w:t>
            </w:r>
          </w:p>
          <w:p w:rsidR="00A22696" w:rsidRDefault="00A22696" w:rsidP="00A22696">
            <w:pPr>
              <w:rPr>
                <w:rFonts w:ascii="Arial Rounded MT Bold" w:hAnsi="Arial Rounded MT Bold"/>
              </w:rPr>
            </w:pPr>
          </w:p>
        </w:tc>
        <w:tc>
          <w:tcPr>
            <w:tcW w:w="7931" w:type="dxa"/>
            <w:tcBorders>
              <w:top w:val="single" w:sz="4" w:space="0" w:color="auto"/>
              <w:left w:val="single" w:sz="4" w:space="0" w:color="auto"/>
              <w:right w:val="single" w:sz="4" w:space="0" w:color="auto"/>
            </w:tcBorders>
            <w:shd w:val="clear" w:color="auto" w:fill="D0CECE" w:themeFill="background2" w:themeFillShade="E6"/>
          </w:tcPr>
          <w:p w:rsidR="00A22696" w:rsidRDefault="00A22696" w:rsidP="00A22696">
            <w:pPr>
              <w:rPr>
                <w:rFonts w:ascii="Arial Rounded MT Bold" w:hAnsi="Arial Rounded MT Bold"/>
              </w:rPr>
            </w:pPr>
          </w:p>
          <w:p w:rsidR="00A22696" w:rsidRPr="00A22696" w:rsidRDefault="00A22696" w:rsidP="00A22696">
            <w:pPr>
              <w:jc w:val="center"/>
              <w:rPr>
                <w:rFonts w:ascii="Arial Rounded MT Bold" w:hAnsi="Arial Rounded MT Bold"/>
                <w:sz w:val="26"/>
              </w:rPr>
            </w:pPr>
            <w:r w:rsidRPr="00A22696">
              <w:rPr>
                <w:rFonts w:ascii="Arial Rounded MT Bold" w:hAnsi="Arial Rounded MT Bold"/>
                <w:sz w:val="26"/>
              </w:rPr>
              <w:t>SAINT RICHARD’S CURRICULUM PLANNING</w:t>
            </w:r>
          </w:p>
          <w:p w:rsidR="00A22696" w:rsidRPr="00A22696" w:rsidRDefault="00A22696" w:rsidP="00A22696">
            <w:pPr>
              <w:jc w:val="center"/>
              <w:rPr>
                <w:rFonts w:ascii="Arial Rounded MT Bold" w:hAnsi="Arial Rounded MT Bold"/>
                <w:sz w:val="26"/>
              </w:rPr>
            </w:pPr>
            <w:r w:rsidRPr="00A22696">
              <w:rPr>
                <w:rFonts w:ascii="Arial Rounded MT Bold" w:hAnsi="Arial Rounded MT Bold"/>
                <w:sz w:val="26"/>
              </w:rPr>
              <w:t>Autumn Term 2019</w:t>
            </w:r>
          </w:p>
          <w:p w:rsidR="00A22696" w:rsidRDefault="00A22696" w:rsidP="00A22696">
            <w:pPr>
              <w:rPr>
                <w:rFonts w:ascii="Arial Rounded MT Bold" w:hAnsi="Arial Rounded MT Bold"/>
              </w:rPr>
            </w:pP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Religious Education</w:t>
            </w:r>
          </w:p>
        </w:tc>
        <w:tc>
          <w:tcPr>
            <w:tcW w:w="7931" w:type="dxa"/>
            <w:tcBorders>
              <w:left w:val="single" w:sz="4" w:space="0" w:color="auto"/>
              <w:right w:val="single" w:sz="4" w:space="0" w:color="auto"/>
            </w:tcBorders>
          </w:tcPr>
          <w:p w:rsidR="00A22696" w:rsidRPr="00FF215D" w:rsidRDefault="00FF215D" w:rsidP="00AD10F2">
            <w:pPr>
              <w:rPr>
                <w:rFonts w:ascii="Arial Rounded MT Bold" w:hAnsi="Arial Rounded MT Bold" w:cs="Arial"/>
              </w:rPr>
            </w:pPr>
            <w:r w:rsidRPr="00FF215D">
              <w:rPr>
                <w:rFonts w:ascii="Arial Rounded MT Bold" w:eastAsia="Calibri" w:hAnsi="Arial Rounded MT Bold" w:cs="Arial"/>
              </w:rPr>
              <w:t>We will begin the year by asking God for his help in starting our new class. We will then celebrate Our Lady’s birthd</w:t>
            </w:r>
            <w:r w:rsidR="00AD10F2">
              <w:rPr>
                <w:rFonts w:ascii="Arial Rounded MT Bold" w:eastAsia="Calibri" w:hAnsi="Arial Rounded MT Bold" w:cs="Arial"/>
              </w:rPr>
              <w:t xml:space="preserve">ay. We will </w:t>
            </w:r>
            <w:r w:rsidRPr="00FF215D">
              <w:rPr>
                <w:rFonts w:ascii="Arial Rounded MT Bold" w:eastAsia="Calibri" w:hAnsi="Arial Rounded MT Bold" w:cs="Arial"/>
              </w:rPr>
              <w:t>refle</w:t>
            </w:r>
            <w:r w:rsidR="00D4633E">
              <w:rPr>
                <w:rFonts w:ascii="Arial Rounded MT Bold" w:eastAsia="Calibri" w:hAnsi="Arial Rounded MT Bold" w:cs="Arial"/>
              </w:rPr>
              <w:t>ct on new beginnings that the children</w:t>
            </w:r>
            <w:r w:rsidR="005C6634">
              <w:rPr>
                <w:rFonts w:ascii="Arial Rounded MT Bold" w:eastAsia="Calibri" w:hAnsi="Arial Rounded MT Bold" w:cs="Arial"/>
              </w:rPr>
              <w:t xml:space="preserve"> </w:t>
            </w:r>
            <w:r w:rsidRPr="00FF215D">
              <w:rPr>
                <w:rFonts w:ascii="Arial Rounded MT Bold" w:eastAsia="Calibri" w:hAnsi="Arial Rounded MT Bold" w:cs="Arial"/>
              </w:rPr>
              <w:t xml:space="preserve">have had and the Creation story. </w:t>
            </w:r>
            <w:r w:rsidR="00AD10F2">
              <w:rPr>
                <w:rFonts w:ascii="Arial Rounded MT Bold" w:eastAsia="Calibri" w:hAnsi="Arial Rounded MT Bold" w:cs="Arial"/>
              </w:rPr>
              <w:t xml:space="preserve">The children will learn about Baptism and the important signs and symbols along with celebrations for Advent and The Nativity. </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English (Writing)</w:t>
            </w:r>
          </w:p>
        </w:tc>
        <w:tc>
          <w:tcPr>
            <w:tcW w:w="7931" w:type="dxa"/>
            <w:tcBorders>
              <w:left w:val="single" w:sz="4" w:space="0" w:color="auto"/>
              <w:right w:val="single" w:sz="4" w:space="0" w:color="auto"/>
            </w:tcBorders>
          </w:tcPr>
          <w:p w:rsidR="00A22696" w:rsidRPr="00FF215D" w:rsidRDefault="00FF215D" w:rsidP="00A22696">
            <w:pPr>
              <w:rPr>
                <w:rFonts w:ascii="Arial Rounded MT Bold" w:hAnsi="Arial Rounded MT Bold"/>
              </w:rPr>
            </w:pPr>
            <w:r>
              <w:rPr>
                <w:rFonts w:ascii="Arial Rounded MT Bold" w:hAnsi="Arial Rounded MT Bold"/>
              </w:rPr>
              <w:t>We will be focusing on fiction a</w:t>
            </w:r>
            <w:r w:rsidR="00AD10F2">
              <w:rPr>
                <w:rFonts w:ascii="Arial Rounded MT Bold" w:hAnsi="Arial Rounded MT Bold"/>
              </w:rPr>
              <w:t xml:space="preserve">nd non-fiction genres this </w:t>
            </w:r>
            <w:r>
              <w:rPr>
                <w:rFonts w:ascii="Arial Rounded MT Bold" w:hAnsi="Arial Rounded MT Bold"/>
              </w:rPr>
              <w:t xml:space="preserve">term.  The children will be concentrating on punctuating their sentences correctly plus adding adjectives and adverbs to make their writing more exciting. </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English (Reading)</w:t>
            </w:r>
          </w:p>
        </w:tc>
        <w:tc>
          <w:tcPr>
            <w:tcW w:w="7931" w:type="dxa"/>
            <w:tcBorders>
              <w:left w:val="single" w:sz="4" w:space="0" w:color="auto"/>
              <w:right w:val="single" w:sz="4" w:space="0" w:color="auto"/>
            </w:tcBorders>
          </w:tcPr>
          <w:p w:rsidR="00A22696" w:rsidRPr="00FF215D" w:rsidRDefault="00FF215D" w:rsidP="00A22696">
            <w:pPr>
              <w:rPr>
                <w:rFonts w:ascii="Arial Rounded MT Bold" w:hAnsi="Arial Rounded MT Bold"/>
              </w:rPr>
            </w:pPr>
            <w:r w:rsidRPr="00FF215D">
              <w:rPr>
                <w:rFonts w:ascii="Arial Rounded MT Bold" w:hAnsi="Arial Rounded MT Bold"/>
              </w:rPr>
              <w:t>We will be studyi</w:t>
            </w:r>
            <w:r w:rsidR="00AD10F2">
              <w:rPr>
                <w:rFonts w:ascii="Arial Rounded MT Bold" w:hAnsi="Arial Rounded MT Bold"/>
              </w:rPr>
              <w:t xml:space="preserve">ng Paddington stories by Michael Bond and </w:t>
            </w:r>
            <w:r w:rsidR="00D4633E">
              <w:rPr>
                <w:rFonts w:ascii="Arial Rounded MT Bold" w:hAnsi="Arial Rounded MT Bold"/>
              </w:rPr>
              <w:t xml:space="preserve">we will be </w:t>
            </w:r>
            <w:r w:rsidR="00AD10F2">
              <w:rPr>
                <w:rFonts w:ascii="Arial Rounded MT Bold" w:hAnsi="Arial Rounded MT Bold"/>
              </w:rPr>
              <w:t>introducing Roald Dahl</w:t>
            </w:r>
            <w:r>
              <w:rPr>
                <w:rFonts w:ascii="Arial Rounded MT Bold" w:hAnsi="Arial Rounded MT Bold"/>
              </w:rPr>
              <w:t xml:space="preserve">.  The children will read and respond to the stories through comprehension activities.  </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Mathematics</w:t>
            </w:r>
          </w:p>
        </w:tc>
        <w:tc>
          <w:tcPr>
            <w:tcW w:w="7931" w:type="dxa"/>
            <w:tcBorders>
              <w:left w:val="single" w:sz="4" w:space="0" w:color="auto"/>
              <w:right w:val="single" w:sz="4" w:space="0" w:color="auto"/>
            </w:tcBorders>
          </w:tcPr>
          <w:p w:rsidR="00A22696" w:rsidRPr="00FF215D" w:rsidRDefault="005C6634" w:rsidP="00A22696">
            <w:pPr>
              <w:rPr>
                <w:rFonts w:ascii="Arial Rounded MT Bold" w:hAnsi="Arial Rounded MT Bold"/>
              </w:rPr>
            </w:pPr>
            <w:r>
              <w:rPr>
                <w:rFonts w:ascii="Arial Rounded MT Bold" w:eastAsia="Calibri" w:hAnsi="Arial Rounded MT Bold" w:cs="Times New Roman"/>
              </w:rPr>
              <w:t>We will begin the y</w:t>
            </w:r>
            <w:r w:rsidR="00FF215D" w:rsidRPr="00FF215D">
              <w:rPr>
                <w:rFonts w:ascii="Arial Rounded MT Bold" w:eastAsia="Calibri" w:hAnsi="Arial Rounded MT Bold" w:cs="Times New Roman"/>
              </w:rPr>
              <w:t>ear be looking at the value of numbers with two and three digits. We will the</w:t>
            </w:r>
            <w:r w:rsidR="00D4633E">
              <w:rPr>
                <w:rFonts w:ascii="Arial Rounded MT Bold" w:eastAsia="Calibri" w:hAnsi="Arial Rounded MT Bold" w:cs="Times New Roman"/>
              </w:rPr>
              <w:t>n</w:t>
            </w:r>
            <w:r w:rsidR="00FF215D" w:rsidRPr="00FF215D">
              <w:rPr>
                <w:rFonts w:ascii="Arial Rounded MT Bold" w:eastAsia="Calibri" w:hAnsi="Arial Rounded MT Bold" w:cs="Times New Roman"/>
              </w:rPr>
              <w:t xml:space="preserve"> recap ways to add and subtract</w:t>
            </w:r>
            <w:r w:rsidR="00D4633E">
              <w:rPr>
                <w:rFonts w:ascii="Arial Rounded MT Bold" w:eastAsia="Calibri" w:hAnsi="Arial Rounded MT Bold" w:cs="Times New Roman"/>
              </w:rPr>
              <w:t xml:space="preserve"> numbers mentally then move</w:t>
            </w:r>
            <w:r w:rsidR="00FF215D" w:rsidRPr="00FF215D">
              <w:rPr>
                <w:rFonts w:ascii="Arial Rounded MT Bold" w:eastAsia="Calibri" w:hAnsi="Arial Rounded MT Bold" w:cs="Times New Roman"/>
              </w:rPr>
              <w:t xml:space="preserve"> on to adding and subtracting using written methods.  We will also be practising our quick-fire Maths and we will learn our number bonds to 10,</w:t>
            </w:r>
            <w:r>
              <w:rPr>
                <w:rFonts w:ascii="Arial Rounded MT Bold" w:eastAsia="Calibri" w:hAnsi="Arial Rounded MT Bold" w:cs="Times New Roman"/>
              </w:rPr>
              <w:t xml:space="preserve"> </w:t>
            </w:r>
            <w:r w:rsidR="00FF215D" w:rsidRPr="00FF215D">
              <w:rPr>
                <w:rFonts w:ascii="Arial Rounded MT Bold" w:eastAsia="Calibri" w:hAnsi="Arial Rounded MT Bold" w:cs="Times New Roman"/>
              </w:rPr>
              <w:t>20 and 100 by heart.</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Science</w:t>
            </w:r>
          </w:p>
        </w:tc>
        <w:tc>
          <w:tcPr>
            <w:tcW w:w="7931" w:type="dxa"/>
            <w:tcBorders>
              <w:left w:val="single" w:sz="4" w:space="0" w:color="auto"/>
              <w:right w:val="single" w:sz="4" w:space="0" w:color="auto"/>
            </w:tcBorders>
          </w:tcPr>
          <w:p w:rsidR="00A22696" w:rsidRDefault="00FF215D" w:rsidP="005C6634">
            <w:pPr>
              <w:rPr>
                <w:rFonts w:ascii="Arial Rounded MT Bold" w:eastAsia="Calibri" w:hAnsi="Arial Rounded MT Bold" w:cs="Times New Roman"/>
              </w:rPr>
            </w:pPr>
            <w:r w:rsidRPr="00FF215D">
              <w:rPr>
                <w:rFonts w:ascii="Arial Rounded MT Bold" w:eastAsia="Calibri" w:hAnsi="Arial Rounded MT Bold" w:cs="Times New Roman"/>
              </w:rPr>
              <w:t>We will look at the uses of everyday mat</w:t>
            </w:r>
            <w:r w:rsidR="005C6634">
              <w:rPr>
                <w:rFonts w:ascii="Arial Rounded MT Bold" w:eastAsia="Calibri" w:hAnsi="Arial Rounded MT Bold" w:cs="Times New Roman"/>
              </w:rPr>
              <w:t xml:space="preserve">erials.  </w:t>
            </w:r>
            <w:r w:rsidRPr="00FF215D">
              <w:rPr>
                <w:rFonts w:ascii="Arial Rounded MT Bold" w:eastAsia="Calibri" w:hAnsi="Arial Rounded MT Bold" w:cs="Times New Roman"/>
              </w:rPr>
              <w:t>Children then go on to compare the suitability of different everyday materia</w:t>
            </w:r>
            <w:r w:rsidR="005C6634">
              <w:rPr>
                <w:rFonts w:ascii="Arial Rounded MT Bold" w:eastAsia="Calibri" w:hAnsi="Arial Rounded MT Bold" w:cs="Times New Roman"/>
              </w:rPr>
              <w:t>ls for different purposes. They will investigate</w:t>
            </w:r>
            <w:r w:rsidRPr="00FF215D">
              <w:rPr>
                <w:rFonts w:ascii="Arial Rounded MT Bold" w:eastAsia="Calibri" w:hAnsi="Arial Rounded MT Bold" w:cs="Times New Roman"/>
              </w:rPr>
              <w:t xml:space="preserve"> suitabl</w:t>
            </w:r>
            <w:r w:rsidR="005C6634">
              <w:rPr>
                <w:rFonts w:ascii="Arial Rounded MT Bold" w:eastAsia="Calibri" w:hAnsi="Arial Rounded MT Bold" w:cs="Times New Roman"/>
              </w:rPr>
              <w:t>e clothing for Paddington Bear.</w:t>
            </w:r>
          </w:p>
          <w:p w:rsidR="00AD10F2" w:rsidRPr="00FF215D" w:rsidRDefault="00AD10F2" w:rsidP="005C6634">
            <w:pPr>
              <w:rPr>
                <w:rFonts w:ascii="Arial Rounded MT Bold" w:hAnsi="Arial Rounded MT Bold"/>
                <w:sz w:val="20"/>
                <w:szCs w:val="20"/>
              </w:rPr>
            </w:pPr>
            <w:r>
              <w:rPr>
                <w:rFonts w:ascii="Arial Rounded MT Bold" w:eastAsia="Calibri" w:hAnsi="Arial Rounded MT Bold" w:cs="Times New Roman"/>
              </w:rPr>
              <w:t>The children will be learning about a healthy balanced lifestyle.</w:t>
            </w:r>
          </w:p>
        </w:tc>
      </w:tr>
      <w:tr w:rsidR="00A22696" w:rsidTr="00F10E0A">
        <w:trPr>
          <w:trHeight w:val="659"/>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Computing</w:t>
            </w:r>
          </w:p>
        </w:tc>
        <w:tc>
          <w:tcPr>
            <w:tcW w:w="7931" w:type="dxa"/>
            <w:tcBorders>
              <w:left w:val="single" w:sz="4" w:space="0" w:color="auto"/>
              <w:right w:val="single" w:sz="4" w:space="0" w:color="auto"/>
            </w:tcBorders>
          </w:tcPr>
          <w:p w:rsidR="00A22696" w:rsidRPr="00FF215D" w:rsidRDefault="00FF215D" w:rsidP="00A22696">
            <w:pPr>
              <w:rPr>
                <w:rFonts w:ascii="Arial Rounded MT Bold" w:hAnsi="Arial Rounded MT Bold"/>
                <w:sz w:val="20"/>
                <w:szCs w:val="20"/>
              </w:rPr>
            </w:pPr>
            <w:r w:rsidRPr="00FF215D">
              <w:rPr>
                <w:rFonts w:ascii="Arial Rounded MT Bold" w:eastAsia="Calibri" w:hAnsi="Arial Rounded MT Bold" w:cs="Times New Roman"/>
              </w:rPr>
              <w:t>The children will gain t</w:t>
            </w:r>
            <w:r w:rsidR="00D4633E">
              <w:rPr>
                <w:rFonts w:ascii="Arial Rounded MT Bold" w:eastAsia="Calibri" w:hAnsi="Arial Rounded MT Bold" w:cs="Times New Roman"/>
              </w:rPr>
              <w:t>he skills to be able to create W</w:t>
            </w:r>
            <w:r w:rsidRPr="00FF215D">
              <w:rPr>
                <w:rFonts w:ascii="Arial Rounded MT Bold" w:eastAsia="Calibri" w:hAnsi="Arial Rounded MT Bold" w:cs="Times New Roman"/>
              </w:rPr>
              <w:t>ord documents and use programmes to create presentations.</w:t>
            </w:r>
          </w:p>
        </w:tc>
      </w:tr>
      <w:tr w:rsidR="00A22696" w:rsidTr="00F10E0A">
        <w:trPr>
          <w:trHeight w:val="1562"/>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History</w:t>
            </w:r>
          </w:p>
        </w:tc>
        <w:tc>
          <w:tcPr>
            <w:tcW w:w="7931" w:type="dxa"/>
            <w:tcBorders>
              <w:left w:val="single" w:sz="4" w:space="0" w:color="auto"/>
              <w:right w:val="single" w:sz="4" w:space="0" w:color="auto"/>
            </w:tcBorders>
          </w:tcPr>
          <w:p w:rsidR="00A22696" w:rsidRPr="00FF215D" w:rsidRDefault="00FF215D" w:rsidP="00D4633E">
            <w:pPr>
              <w:spacing w:after="200"/>
              <w:rPr>
                <w:rFonts w:ascii="Arial Rounded MT Bold" w:eastAsia="Calibri" w:hAnsi="Arial Rounded MT Bold" w:cs="Times New Roman"/>
              </w:rPr>
            </w:pPr>
            <w:r w:rsidRPr="00FF215D">
              <w:rPr>
                <w:rFonts w:ascii="Arial Rounded MT Bold" w:eastAsia="Calibri" w:hAnsi="Arial Rounded MT Bold" w:cs="Times New Roman"/>
              </w:rPr>
              <w:t>The children will delve into the past to learn about the Great Fire of London.  They will learn all about the fire a</w:t>
            </w:r>
            <w:r>
              <w:rPr>
                <w:rFonts w:ascii="Arial Rounded MT Bold" w:eastAsia="Calibri" w:hAnsi="Arial Rounded MT Bold" w:cs="Times New Roman"/>
              </w:rPr>
              <w:t xml:space="preserve">nd the impact it had on London.  </w:t>
            </w:r>
            <w:r w:rsidRPr="00FF215D">
              <w:rPr>
                <w:rFonts w:ascii="Arial Rounded MT Bold" w:eastAsia="Calibri" w:hAnsi="Arial Rounded MT Bold" w:cs="Times New Roman"/>
              </w:rPr>
              <w:t>The children will</w:t>
            </w:r>
            <w:r>
              <w:rPr>
                <w:rFonts w:ascii="Arial Rounded MT Bold" w:eastAsia="Calibri" w:hAnsi="Arial Rounded MT Bold" w:cs="Times New Roman"/>
              </w:rPr>
              <w:t xml:space="preserve"> also</w:t>
            </w:r>
            <w:r w:rsidRPr="00FF215D">
              <w:rPr>
                <w:rFonts w:ascii="Arial Rounded MT Bold" w:eastAsia="Calibri" w:hAnsi="Arial Rounded MT Bold" w:cs="Times New Roman"/>
              </w:rPr>
              <w:t xml:space="preserve"> learn about Mary Seacole</w:t>
            </w:r>
            <w:r w:rsidR="005C6634">
              <w:rPr>
                <w:rFonts w:ascii="Arial Rounded MT Bold" w:eastAsia="Calibri" w:hAnsi="Arial Rounded MT Bold" w:cs="Times New Roman"/>
              </w:rPr>
              <w:t xml:space="preserve"> and Martin Luther King</w:t>
            </w:r>
            <w:r w:rsidRPr="00FF215D">
              <w:rPr>
                <w:rFonts w:ascii="Arial Rounded MT Bold" w:eastAsia="Calibri" w:hAnsi="Arial Rounded MT Bold" w:cs="Times New Roman"/>
              </w:rPr>
              <w:t>.</w:t>
            </w:r>
            <w:r>
              <w:rPr>
                <w:rFonts w:ascii="Arial Rounded MT Bold" w:eastAsia="Calibri" w:hAnsi="Arial Rounded MT Bold" w:cs="Times New Roman"/>
              </w:rPr>
              <w:t xml:space="preserve"> They</w:t>
            </w:r>
            <w:r w:rsidR="005C6634">
              <w:rPr>
                <w:rFonts w:ascii="Arial Rounded MT Bold" w:eastAsia="Calibri" w:hAnsi="Arial Rounded MT Bold" w:cs="Times New Roman"/>
              </w:rPr>
              <w:t xml:space="preserve"> will think about their</w:t>
            </w:r>
            <w:r w:rsidR="00D4633E">
              <w:rPr>
                <w:rFonts w:ascii="Arial Rounded MT Bold" w:eastAsia="Calibri" w:hAnsi="Arial Rounded MT Bold" w:cs="Times New Roman"/>
              </w:rPr>
              <w:t xml:space="preserve"> impact on h</w:t>
            </w:r>
            <w:r w:rsidRPr="00FF215D">
              <w:rPr>
                <w:rFonts w:ascii="Arial Rounded MT Bold" w:eastAsia="Calibri" w:hAnsi="Arial Rounded MT Bold" w:cs="Times New Roman"/>
              </w:rPr>
              <w:t>istory and how these inspirational people helped others.</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Geography</w:t>
            </w:r>
          </w:p>
        </w:tc>
        <w:tc>
          <w:tcPr>
            <w:tcW w:w="7931" w:type="dxa"/>
            <w:tcBorders>
              <w:left w:val="single" w:sz="4" w:space="0" w:color="auto"/>
              <w:right w:val="single" w:sz="4" w:space="0" w:color="auto"/>
            </w:tcBorders>
          </w:tcPr>
          <w:p w:rsidR="006E4A37" w:rsidRPr="006E4A37" w:rsidRDefault="00D4633E" w:rsidP="006E4A37">
            <w:pPr>
              <w:rPr>
                <w:rFonts w:ascii="Arial Rounded MT Bold" w:eastAsia="Calibri" w:hAnsi="Arial Rounded MT Bold" w:cs="Times New Roman"/>
              </w:rPr>
            </w:pPr>
            <w:r>
              <w:rPr>
                <w:rFonts w:ascii="Arial Rounded MT Bold" w:eastAsia="Calibri" w:hAnsi="Arial Rounded MT Bold" w:cs="Times New Roman"/>
              </w:rPr>
              <w:t xml:space="preserve">The children will study the </w:t>
            </w:r>
            <w:r w:rsidR="005C6634">
              <w:rPr>
                <w:rFonts w:ascii="Arial Rounded MT Bold" w:eastAsia="Calibri" w:hAnsi="Arial Rounded MT Bold" w:cs="Times New Roman"/>
              </w:rPr>
              <w:t>UK</w:t>
            </w:r>
            <w:r w:rsidR="006E4A37" w:rsidRPr="006E4A37">
              <w:rPr>
                <w:rFonts w:ascii="Arial Rounded MT Bold" w:eastAsia="Calibri" w:hAnsi="Arial Rounded MT Bold" w:cs="Times New Roman"/>
              </w:rPr>
              <w:t xml:space="preserve"> – Cities</w:t>
            </w:r>
            <w:r w:rsidR="00AD10F2">
              <w:rPr>
                <w:rFonts w:ascii="Arial Rounded MT Bold" w:eastAsia="Calibri" w:hAnsi="Arial Rounded MT Bold" w:cs="Times New Roman"/>
              </w:rPr>
              <w:t xml:space="preserve"> and Landmarks </w:t>
            </w:r>
            <w:r>
              <w:rPr>
                <w:rFonts w:ascii="Arial Rounded MT Bold" w:eastAsia="Calibri" w:hAnsi="Arial Rounded MT Bold" w:cs="Times New Roman"/>
              </w:rPr>
              <w:t xml:space="preserve">as well as the </w:t>
            </w:r>
          </w:p>
          <w:p w:rsidR="006E4A37" w:rsidRPr="006E4A37" w:rsidRDefault="006E4A37" w:rsidP="006E4A37">
            <w:pPr>
              <w:rPr>
                <w:rFonts w:ascii="Arial Rounded MT Bold" w:eastAsia="Calibri" w:hAnsi="Arial Rounded MT Bold" w:cs="Times New Roman"/>
              </w:rPr>
            </w:pPr>
            <w:r w:rsidRPr="006E4A37">
              <w:rPr>
                <w:rFonts w:ascii="Arial Rounded MT Bold" w:eastAsia="Calibri" w:hAnsi="Arial Rounded MT Bold" w:cs="Times New Roman"/>
              </w:rPr>
              <w:t>Local Area – Manchester and Longsight</w:t>
            </w:r>
            <w:r w:rsidR="00D4633E">
              <w:rPr>
                <w:rFonts w:ascii="Arial Rounded MT Bold" w:eastAsia="Calibri" w:hAnsi="Arial Rounded MT Bold" w:cs="Times New Roman"/>
              </w:rPr>
              <w:t>.</w:t>
            </w:r>
          </w:p>
          <w:p w:rsidR="00A22696" w:rsidRPr="00F10E0A" w:rsidRDefault="00D4633E" w:rsidP="00A22696">
            <w:pPr>
              <w:rPr>
                <w:rFonts w:ascii="Arial Rounded MT Bold" w:eastAsia="Calibri" w:hAnsi="Arial Rounded MT Bold" w:cs="Times New Roman"/>
              </w:rPr>
            </w:pPr>
            <w:r>
              <w:rPr>
                <w:rFonts w:ascii="Arial Rounded MT Bold" w:eastAsia="Calibri" w:hAnsi="Arial Rounded MT Bold" w:cs="Times New Roman"/>
              </w:rPr>
              <w:t>This</w:t>
            </w:r>
            <w:r w:rsidR="006E4A37" w:rsidRPr="006E4A37">
              <w:rPr>
                <w:rFonts w:ascii="Arial Rounded MT Bold" w:eastAsia="Calibri" w:hAnsi="Arial Rounded MT Bold" w:cs="Times New Roman"/>
              </w:rPr>
              <w:t xml:space="preserve"> unit will teach the children about their locality beyond the school gate, building on their knowledge and understanding of their school environment.</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Music</w:t>
            </w:r>
          </w:p>
        </w:tc>
        <w:tc>
          <w:tcPr>
            <w:tcW w:w="7931" w:type="dxa"/>
            <w:tcBorders>
              <w:left w:val="single" w:sz="4" w:space="0" w:color="auto"/>
              <w:right w:val="single" w:sz="4" w:space="0" w:color="auto"/>
            </w:tcBorders>
          </w:tcPr>
          <w:p w:rsidR="00A22696" w:rsidRPr="006E4A37" w:rsidRDefault="006E4A37" w:rsidP="00A22696">
            <w:pPr>
              <w:rPr>
                <w:rFonts w:ascii="Arial Rounded MT Bold" w:hAnsi="Arial Rounded MT Bold"/>
                <w:sz w:val="20"/>
                <w:szCs w:val="20"/>
              </w:rPr>
            </w:pPr>
            <w:r w:rsidRPr="006E4A37">
              <w:rPr>
                <w:rFonts w:ascii="Arial Rounded MT Bold" w:eastAsia="Calibri" w:hAnsi="Arial Rounded MT Bold" w:cs="Times New Roman"/>
              </w:rPr>
              <w:t>The children will begin their recorder lessons with our special</w:t>
            </w:r>
            <w:r w:rsidR="00AD10F2">
              <w:rPr>
                <w:rFonts w:ascii="Arial Rounded MT Bold" w:eastAsia="Calibri" w:hAnsi="Arial Rounded MT Bold" w:cs="Times New Roman"/>
              </w:rPr>
              <w:t xml:space="preserve">ist music teacher. They </w:t>
            </w:r>
            <w:r w:rsidRPr="006E4A37">
              <w:rPr>
                <w:rFonts w:ascii="Arial Rounded MT Bold" w:eastAsia="Calibri" w:hAnsi="Arial Rounded MT Bold" w:cs="Times New Roman"/>
              </w:rPr>
              <w:t>will explore tempo, pitch and volume in their regular music sessions.</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Art &amp; Design</w:t>
            </w:r>
          </w:p>
        </w:tc>
        <w:tc>
          <w:tcPr>
            <w:tcW w:w="7931" w:type="dxa"/>
            <w:tcBorders>
              <w:left w:val="single" w:sz="4" w:space="0" w:color="auto"/>
              <w:right w:val="single" w:sz="4" w:space="0" w:color="auto"/>
            </w:tcBorders>
          </w:tcPr>
          <w:p w:rsidR="00A22696" w:rsidRPr="006E4A37" w:rsidRDefault="006E4A37" w:rsidP="006E4A37">
            <w:pPr>
              <w:rPr>
                <w:rFonts w:ascii="Arial Rounded MT Bold" w:hAnsi="Arial Rounded MT Bold"/>
              </w:rPr>
            </w:pPr>
            <w:r w:rsidRPr="006E4A37">
              <w:rPr>
                <w:rFonts w:ascii="Arial Rounded MT Bold" w:eastAsia="Calibri" w:hAnsi="Arial Rounded MT Bold" w:cs="Times New Roman"/>
              </w:rPr>
              <w:t xml:space="preserve">We will be studying several Manchester artists, comparing their work and technique.  The children will be looking at the skyline of Manchester and they will be using different media and skills to recreate their own image.  </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Design Technology</w:t>
            </w:r>
          </w:p>
        </w:tc>
        <w:tc>
          <w:tcPr>
            <w:tcW w:w="7931" w:type="dxa"/>
            <w:tcBorders>
              <w:left w:val="single" w:sz="4" w:space="0" w:color="auto"/>
              <w:right w:val="single" w:sz="4" w:space="0" w:color="auto"/>
            </w:tcBorders>
          </w:tcPr>
          <w:p w:rsidR="00A22696" w:rsidRPr="006E4A37" w:rsidRDefault="006E4A37" w:rsidP="00A22696">
            <w:pPr>
              <w:rPr>
                <w:rFonts w:ascii="Arial Rounded MT Bold" w:hAnsi="Arial Rounded MT Bold"/>
              </w:rPr>
            </w:pPr>
            <w:r w:rsidRPr="006E4A37">
              <w:rPr>
                <w:rFonts w:ascii="Arial Rounded MT Bold" w:hAnsi="Arial Rounded MT Bold"/>
              </w:rPr>
              <w:t xml:space="preserve">Linking to our Literacy topic, the children will have the opportunity to make marmalade sandwiches and fresh bread.  </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PE</w:t>
            </w:r>
          </w:p>
        </w:tc>
        <w:tc>
          <w:tcPr>
            <w:tcW w:w="7931" w:type="dxa"/>
            <w:tcBorders>
              <w:left w:val="single" w:sz="4" w:space="0" w:color="auto"/>
              <w:right w:val="single" w:sz="4" w:space="0" w:color="auto"/>
            </w:tcBorders>
          </w:tcPr>
          <w:p w:rsidR="00A22696" w:rsidRPr="006E4A37" w:rsidRDefault="006E4A37" w:rsidP="00A22696">
            <w:pPr>
              <w:rPr>
                <w:rFonts w:ascii="Arial Rounded MT Bold" w:hAnsi="Arial Rounded MT Bold"/>
                <w:sz w:val="20"/>
                <w:szCs w:val="20"/>
              </w:rPr>
            </w:pPr>
            <w:r w:rsidRPr="006E4A37">
              <w:rPr>
                <w:rFonts w:ascii="Arial Rounded MT Bold" w:eastAsia="Calibri" w:hAnsi="Arial Rounded MT Bold" w:cs="Times New Roman"/>
              </w:rPr>
              <w:t>The children will practise their core skills in outside games. They will also work on their team work skills. During Gymnastics the children will use the equipment to balance, travel and explore.</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A22696" w:rsidP="007D10E5">
            <w:pPr>
              <w:jc w:val="center"/>
              <w:rPr>
                <w:rFonts w:ascii="Arial Rounded MT Bold" w:hAnsi="Arial Rounded MT Bold"/>
              </w:rPr>
            </w:pPr>
            <w:r>
              <w:rPr>
                <w:rFonts w:ascii="Arial Rounded MT Bold" w:hAnsi="Arial Rounded MT Bold"/>
              </w:rPr>
              <w:t>PSHE</w:t>
            </w:r>
          </w:p>
        </w:tc>
        <w:tc>
          <w:tcPr>
            <w:tcW w:w="7931" w:type="dxa"/>
            <w:tcBorders>
              <w:left w:val="single" w:sz="4" w:space="0" w:color="auto"/>
              <w:bottom w:val="single" w:sz="4" w:space="0" w:color="auto"/>
              <w:right w:val="single" w:sz="4" w:space="0" w:color="auto"/>
            </w:tcBorders>
          </w:tcPr>
          <w:p w:rsidR="00A22696" w:rsidRPr="006E4A37" w:rsidRDefault="006E4A37" w:rsidP="006E4A37">
            <w:pPr>
              <w:rPr>
                <w:rFonts w:ascii="Arial Rounded MT Bold" w:hAnsi="Arial Rounded MT Bold"/>
                <w:sz w:val="20"/>
                <w:szCs w:val="20"/>
              </w:rPr>
            </w:pPr>
            <w:r w:rsidRPr="006E4A37">
              <w:rPr>
                <w:rFonts w:ascii="Arial Rounded MT Bold" w:eastAsia="Calibri" w:hAnsi="Arial Rounded MT Bold" w:cs="Times New Roman"/>
              </w:rPr>
              <w:t xml:space="preserve">The children will think about the year ahead and will create their own targets and aspirations.  The children will be learning about significant people in Black History Month. </w:t>
            </w:r>
            <w:r w:rsidR="00F10E0A">
              <w:rPr>
                <w:rFonts w:ascii="Arial Rounded MT Bold" w:eastAsia="Calibri" w:hAnsi="Arial Rounded MT Bold" w:cs="Times New Roman"/>
              </w:rPr>
              <w:t xml:space="preserve">We will look at festivals and celebrations in the lead up to Christmas. </w:t>
            </w:r>
          </w:p>
        </w:tc>
      </w:tr>
    </w:tbl>
    <w:p w:rsidR="00EF4BD7" w:rsidRDefault="00EF4BD7"/>
    <w:sectPr w:rsidR="00EF4BD7" w:rsidSect="00F10E0A">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F0"/>
    <w:rsid w:val="00102029"/>
    <w:rsid w:val="002D0244"/>
    <w:rsid w:val="002D0CBD"/>
    <w:rsid w:val="002D6AD7"/>
    <w:rsid w:val="004F0F39"/>
    <w:rsid w:val="005C6634"/>
    <w:rsid w:val="006E4A37"/>
    <w:rsid w:val="00A22696"/>
    <w:rsid w:val="00AD10F2"/>
    <w:rsid w:val="00B87ED3"/>
    <w:rsid w:val="00D4633E"/>
    <w:rsid w:val="00DF7BF0"/>
    <w:rsid w:val="00EF4BD7"/>
    <w:rsid w:val="00F10E0A"/>
    <w:rsid w:val="00FF2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A940"/>
  <w15:chartTrackingRefBased/>
  <w15:docId w15:val="{8EC8331E-F30F-49CF-A65D-43B47230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6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Head Teacher</cp:lastModifiedBy>
  <cp:revision>4</cp:revision>
  <dcterms:created xsi:type="dcterms:W3CDTF">2019-09-23T11:07:00Z</dcterms:created>
  <dcterms:modified xsi:type="dcterms:W3CDTF">2019-09-23T11:15:00Z</dcterms:modified>
</cp:coreProperties>
</file>